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190" w:rsidRPr="00F21190" w:rsidRDefault="00F21190" w:rsidP="00F21190">
      <w:pPr>
        <w:autoSpaceDE/>
        <w:jc w:val="center"/>
        <w:rPr>
          <w:sz w:val="22"/>
          <w:szCs w:val="22"/>
        </w:rPr>
      </w:pPr>
      <w:r w:rsidRPr="00F21190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B3F70C9" wp14:editId="5C45F088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190" w:rsidRPr="00F21190" w:rsidRDefault="00F21190" w:rsidP="00F21190">
      <w:pPr>
        <w:autoSpaceDE/>
        <w:jc w:val="center"/>
        <w:rPr>
          <w:b/>
          <w:sz w:val="14"/>
          <w:szCs w:val="14"/>
        </w:rPr>
      </w:pPr>
    </w:p>
    <w:p w:rsidR="00F21190" w:rsidRPr="00F21190" w:rsidRDefault="00F21190" w:rsidP="00F21190">
      <w:pPr>
        <w:autoSpaceDE/>
        <w:jc w:val="center"/>
        <w:rPr>
          <w:b/>
          <w:sz w:val="22"/>
        </w:rPr>
      </w:pPr>
      <w:r w:rsidRPr="00F21190">
        <w:rPr>
          <w:b/>
          <w:sz w:val="22"/>
        </w:rPr>
        <w:t xml:space="preserve">СОВЕТ МЕСТНОГО САМОУПРАВЛЕНИЯ </w:t>
      </w:r>
    </w:p>
    <w:p w:rsidR="00F21190" w:rsidRPr="00F21190" w:rsidRDefault="00F21190" w:rsidP="00F21190">
      <w:pPr>
        <w:autoSpaceDE/>
        <w:jc w:val="center"/>
        <w:rPr>
          <w:b/>
          <w:sz w:val="22"/>
        </w:rPr>
      </w:pPr>
      <w:r w:rsidRPr="00F21190">
        <w:rPr>
          <w:b/>
          <w:sz w:val="22"/>
        </w:rPr>
        <w:t>ЗОЛЬСКОГО МУНИЦИПАЛЬНОГО РАЙОНА</w:t>
      </w:r>
    </w:p>
    <w:p w:rsidR="00F21190" w:rsidRPr="00F21190" w:rsidRDefault="00F21190" w:rsidP="00F21190">
      <w:pPr>
        <w:autoSpaceDE/>
        <w:jc w:val="center"/>
        <w:rPr>
          <w:b/>
          <w:sz w:val="22"/>
        </w:rPr>
      </w:pPr>
      <w:r w:rsidRPr="00F21190">
        <w:rPr>
          <w:b/>
          <w:sz w:val="22"/>
        </w:rPr>
        <w:t>КАБАРДИНО-БАЛКАРСКОЙ РЕСПУБЛИКИ</w:t>
      </w:r>
    </w:p>
    <w:p w:rsidR="00F21190" w:rsidRPr="00F21190" w:rsidRDefault="00F21190" w:rsidP="00F21190">
      <w:pPr>
        <w:autoSpaceDE/>
        <w:jc w:val="center"/>
        <w:rPr>
          <w:b/>
          <w:sz w:val="10"/>
          <w:szCs w:val="14"/>
        </w:rPr>
      </w:pPr>
    </w:p>
    <w:p w:rsidR="00F21190" w:rsidRPr="00F21190" w:rsidRDefault="00F21190" w:rsidP="00F21190">
      <w:pPr>
        <w:autoSpaceDE/>
        <w:jc w:val="center"/>
        <w:rPr>
          <w:b/>
          <w:sz w:val="18"/>
          <w:szCs w:val="20"/>
        </w:rPr>
      </w:pPr>
      <w:r w:rsidRPr="00F21190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F21190" w:rsidRPr="00F21190" w:rsidRDefault="00F21190" w:rsidP="00F21190">
      <w:pPr>
        <w:autoSpaceDE/>
        <w:jc w:val="center"/>
        <w:rPr>
          <w:b/>
          <w:sz w:val="18"/>
          <w:szCs w:val="20"/>
        </w:rPr>
      </w:pPr>
      <w:r w:rsidRPr="00F21190">
        <w:rPr>
          <w:b/>
          <w:sz w:val="18"/>
          <w:szCs w:val="20"/>
        </w:rPr>
        <w:t>СОВЕТЫМ И Щ</w:t>
      </w:r>
      <w:r w:rsidRPr="00F21190">
        <w:rPr>
          <w:b/>
          <w:sz w:val="18"/>
          <w:szCs w:val="20"/>
          <w:lang w:val="en-US"/>
        </w:rPr>
        <w:t>I</w:t>
      </w:r>
      <w:r w:rsidRPr="00F21190">
        <w:rPr>
          <w:b/>
          <w:sz w:val="18"/>
          <w:szCs w:val="20"/>
        </w:rPr>
        <w:t>ЫП</w:t>
      </w:r>
      <w:r w:rsidRPr="00F21190">
        <w:rPr>
          <w:b/>
          <w:sz w:val="18"/>
          <w:szCs w:val="20"/>
          <w:lang w:val="en-US"/>
        </w:rPr>
        <w:t>I</w:t>
      </w:r>
      <w:r w:rsidRPr="00F21190">
        <w:rPr>
          <w:b/>
          <w:sz w:val="18"/>
          <w:szCs w:val="20"/>
        </w:rPr>
        <w:t>Э САМОУПРАВЛЕНЭ</w:t>
      </w:r>
    </w:p>
    <w:p w:rsidR="00F21190" w:rsidRPr="00F21190" w:rsidRDefault="00F21190" w:rsidP="00F21190">
      <w:pPr>
        <w:autoSpaceDE/>
        <w:jc w:val="center"/>
        <w:rPr>
          <w:b/>
          <w:sz w:val="10"/>
          <w:szCs w:val="14"/>
        </w:rPr>
      </w:pPr>
    </w:p>
    <w:p w:rsidR="00F21190" w:rsidRPr="00F21190" w:rsidRDefault="00F21190" w:rsidP="00F21190">
      <w:pPr>
        <w:autoSpaceDE/>
        <w:jc w:val="center"/>
        <w:rPr>
          <w:rFonts w:eastAsia="Arial Unicode MS"/>
          <w:b/>
          <w:sz w:val="18"/>
          <w:szCs w:val="20"/>
        </w:rPr>
      </w:pPr>
      <w:r w:rsidRPr="00F21190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F21190" w:rsidRPr="00F21190" w:rsidRDefault="00F21190" w:rsidP="00F21190">
      <w:pPr>
        <w:autoSpaceDE/>
        <w:jc w:val="center"/>
        <w:rPr>
          <w:rFonts w:eastAsia="Arial Unicode MS"/>
          <w:b/>
          <w:sz w:val="18"/>
          <w:szCs w:val="20"/>
        </w:rPr>
      </w:pPr>
      <w:r w:rsidRPr="00F21190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F21190" w:rsidRPr="00F21190" w:rsidRDefault="00F21190" w:rsidP="00F21190">
      <w:pPr>
        <w:autoSpaceDE/>
        <w:jc w:val="center"/>
        <w:rPr>
          <w:sz w:val="14"/>
          <w:szCs w:val="16"/>
        </w:rPr>
      </w:pPr>
    </w:p>
    <w:p w:rsidR="00F21190" w:rsidRPr="00F21190" w:rsidRDefault="00F21190" w:rsidP="00F21190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F21190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F21190">
        <w:rPr>
          <w:sz w:val="20"/>
          <w:szCs w:val="20"/>
          <w:lang w:val="en-US"/>
        </w:rPr>
        <w:t>e</w:t>
      </w:r>
      <w:r w:rsidRPr="00F21190">
        <w:rPr>
          <w:sz w:val="20"/>
          <w:szCs w:val="20"/>
        </w:rPr>
        <w:t>-</w:t>
      </w:r>
      <w:r w:rsidRPr="00F21190">
        <w:rPr>
          <w:sz w:val="20"/>
          <w:szCs w:val="20"/>
          <w:lang w:val="en-US"/>
        </w:rPr>
        <w:t>mail</w:t>
      </w:r>
      <w:r w:rsidRPr="00F21190">
        <w:rPr>
          <w:sz w:val="20"/>
          <w:szCs w:val="20"/>
        </w:rPr>
        <w:t xml:space="preserve">: </w:t>
      </w:r>
      <w:proofErr w:type="spellStart"/>
      <w:r w:rsidRPr="00F21190">
        <w:rPr>
          <w:sz w:val="20"/>
          <w:szCs w:val="20"/>
          <w:lang w:val="en-US"/>
        </w:rPr>
        <w:t>zol</w:t>
      </w:r>
      <w:proofErr w:type="spellEnd"/>
      <w:r w:rsidRPr="00F21190">
        <w:rPr>
          <w:sz w:val="20"/>
          <w:szCs w:val="20"/>
        </w:rPr>
        <w:t>.</w:t>
      </w:r>
      <w:proofErr w:type="spellStart"/>
      <w:r w:rsidRPr="00F21190">
        <w:rPr>
          <w:sz w:val="20"/>
          <w:szCs w:val="20"/>
          <w:lang w:val="en-US"/>
        </w:rPr>
        <w:t>sovet</w:t>
      </w:r>
      <w:proofErr w:type="spellEnd"/>
      <w:r w:rsidRPr="00F21190">
        <w:rPr>
          <w:sz w:val="20"/>
          <w:szCs w:val="20"/>
        </w:rPr>
        <w:t>@</w:t>
      </w:r>
      <w:proofErr w:type="spellStart"/>
      <w:r w:rsidRPr="00F21190">
        <w:rPr>
          <w:sz w:val="20"/>
          <w:szCs w:val="20"/>
          <w:lang w:val="en-US"/>
        </w:rPr>
        <w:t>kbr</w:t>
      </w:r>
      <w:proofErr w:type="spellEnd"/>
      <w:r w:rsidRPr="00F21190">
        <w:rPr>
          <w:sz w:val="20"/>
          <w:szCs w:val="20"/>
        </w:rPr>
        <w:t>.</w:t>
      </w:r>
      <w:r w:rsidRPr="00F21190">
        <w:rPr>
          <w:sz w:val="20"/>
          <w:szCs w:val="20"/>
          <w:lang w:val="en-US"/>
        </w:rPr>
        <w:t>ru</w:t>
      </w:r>
    </w:p>
    <w:p w:rsidR="00F21190" w:rsidRPr="00F21190" w:rsidRDefault="00F21190" w:rsidP="00F21190">
      <w:pPr>
        <w:autoSpaceDE/>
        <w:jc w:val="center"/>
        <w:rPr>
          <w:rFonts w:eastAsia="Calibri"/>
          <w:b/>
          <w:sz w:val="28"/>
          <w:szCs w:val="28"/>
        </w:rPr>
      </w:pPr>
    </w:p>
    <w:p w:rsidR="00F21190" w:rsidRPr="00F21190" w:rsidRDefault="00EF0E12" w:rsidP="00F21190">
      <w:pPr>
        <w:autoSpaceDE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 № 6</w:t>
      </w:r>
      <w:r w:rsidR="00F21190" w:rsidRPr="00F21190">
        <w:rPr>
          <w:rFonts w:eastAsia="Calibri"/>
          <w:b/>
          <w:sz w:val="28"/>
          <w:szCs w:val="28"/>
        </w:rPr>
        <w:t>/28-7</w:t>
      </w:r>
    </w:p>
    <w:p w:rsidR="00F21190" w:rsidRPr="00F21190" w:rsidRDefault="00F21190" w:rsidP="00F21190">
      <w:pPr>
        <w:autoSpaceDE/>
        <w:jc w:val="center"/>
        <w:rPr>
          <w:rFonts w:eastAsia="Calibri"/>
          <w:sz w:val="28"/>
          <w:szCs w:val="28"/>
        </w:rPr>
      </w:pPr>
      <w:r w:rsidRPr="00F21190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F21190" w:rsidRPr="00F21190" w:rsidTr="00F21190">
        <w:tc>
          <w:tcPr>
            <w:tcW w:w="5279" w:type="dxa"/>
            <w:hideMark/>
          </w:tcPr>
          <w:p w:rsidR="00F21190" w:rsidRPr="00F21190" w:rsidRDefault="00F21190" w:rsidP="00F21190">
            <w:pPr>
              <w:autoSpaceDE/>
              <w:rPr>
                <w:rFonts w:eastAsia="Calibri"/>
                <w:b/>
                <w:sz w:val="28"/>
                <w:szCs w:val="28"/>
              </w:rPr>
            </w:pPr>
            <w:r w:rsidRPr="00F21190">
              <w:rPr>
                <w:rFonts w:eastAsia="Calibri"/>
                <w:sz w:val="28"/>
                <w:szCs w:val="28"/>
                <w:lang w:eastAsia="en-US"/>
              </w:rPr>
              <w:t>26 декабря 2025 года</w:t>
            </w:r>
          </w:p>
        </w:tc>
        <w:tc>
          <w:tcPr>
            <w:tcW w:w="3967" w:type="dxa"/>
            <w:hideMark/>
          </w:tcPr>
          <w:p w:rsidR="00F21190" w:rsidRPr="00F21190" w:rsidRDefault="00F21190" w:rsidP="00F21190">
            <w:pPr>
              <w:autoSpaceDE/>
              <w:jc w:val="right"/>
              <w:rPr>
                <w:rFonts w:eastAsia="Calibri"/>
                <w:b/>
                <w:sz w:val="28"/>
                <w:szCs w:val="28"/>
              </w:rPr>
            </w:pPr>
            <w:r w:rsidRPr="00F21190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F21190" w:rsidRDefault="00F21190" w:rsidP="0015796F">
      <w:pPr>
        <w:jc w:val="both"/>
        <w:rPr>
          <w:sz w:val="28"/>
          <w:szCs w:val="28"/>
        </w:rPr>
      </w:pPr>
    </w:p>
    <w:p w:rsidR="00F21190" w:rsidRDefault="00F21190" w:rsidP="00F2119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в р</w:t>
      </w:r>
      <w:r w:rsidR="0015796F" w:rsidRPr="00F21190">
        <w:rPr>
          <w:i/>
          <w:sz w:val="28"/>
          <w:szCs w:val="28"/>
        </w:rPr>
        <w:t xml:space="preserve">ешение Совета местного самоуправления </w:t>
      </w:r>
    </w:p>
    <w:p w:rsidR="00F21190" w:rsidRDefault="0015796F" w:rsidP="00F21190">
      <w:pPr>
        <w:jc w:val="center"/>
        <w:rPr>
          <w:i/>
          <w:sz w:val="28"/>
          <w:szCs w:val="28"/>
        </w:rPr>
      </w:pPr>
      <w:r w:rsidRPr="00F21190">
        <w:rPr>
          <w:i/>
          <w:sz w:val="28"/>
          <w:szCs w:val="28"/>
        </w:rPr>
        <w:t xml:space="preserve">Зольского муниципального </w:t>
      </w:r>
      <w:r w:rsidR="00F21190">
        <w:rPr>
          <w:i/>
          <w:sz w:val="28"/>
          <w:szCs w:val="28"/>
        </w:rPr>
        <w:t>района КБР от 25 декабря 2024 №</w:t>
      </w:r>
      <w:r w:rsidRPr="00F21190">
        <w:rPr>
          <w:i/>
          <w:sz w:val="28"/>
          <w:szCs w:val="28"/>
        </w:rPr>
        <w:t>2/22-7</w:t>
      </w:r>
    </w:p>
    <w:p w:rsidR="00F21190" w:rsidRDefault="0015796F" w:rsidP="00F21190">
      <w:pPr>
        <w:jc w:val="center"/>
        <w:rPr>
          <w:i/>
          <w:sz w:val="28"/>
          <w:szCs w:val="28"/>
        </w:rPr>
      </w:pPr>
      <w:r w:rsidRPr="00F21190">
        <w:rPr>
          <w:i/>
          <w:sz w:val="28"/>
          <w:szCs w:val="28"/>
        </w:rPr>
        <w:t xml:space="preserve"> «О местном бюджете Зольского муниципального района на 2025 год </w:t>
      </w:r>
    </w:p>
    <w:p w:rsidR="0015796F" w:rsidRPr="00F21190" w:rsidRDefault="0015796F" w:rsidP="00F21190">
      <w:pPr>
        <w:jc w:val="center"/>
        <w:rPr>
          <w:i/>
          <w:sz w:val="28"/>
          <w:szCs w:val="28"/>
        </w:rPr>
      </w:pPr>
      <w:r w:rsidRPr="00F21190">
        <w:rPr>
          <w:i/>
          <w:sz w:val="28"/>
          <w:szCs w:val="28"/>
        </w:rPr>
        <w:t>и на плановый период 2026 и 2027 годов»</w:t>
      </w:r>
    </w:p>
    <w:p w:rsidR="0015796F" w:rsidRPr="00322C1D" w:rsidRDefault="0015796F" w:rsidP="0015796F">
      <w:pPr>
        <w:jc w:val="both"/>
        <w:rPr>
          <w:sz w:val="28"/>
          <w:szCs w:val="28"/>
        </w:rPr>
      </w:pPr>
    </w:p>
    <w:p w:rsidR="00F21190" w:rsidRPr="00DE1CCF" w:rsidRDefault="00F21190" w:rsidP="00F21190">
      <w:pPr>
        <w:ind w:firstLine="708"/>
        <w:jc w:val="both"/>
        <w:rPr>
          <w:b/>
          <w:sz w:val="28"/>
          <w:szCs w:val="28"/>
          <w:u w:val="single"/>
        </w:rPr>
      </w:pPr>
      <w:r w:rsidRPr="00DE1CCF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>
        <w:rPr>
          <w:sz w:val="28"/>
          <w:szCs w:val="28"/>
        </w:rPr>
        <w:t>20.03.2025 №33</w:t>
      </w:r>
      <w:r w:rsidRPr="00DE1CCF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DE1CCF">
        <w:rPr>
          <w:sz w:val="28"/>
          <w:szCs w:val="28"/>
        </w:rPr>
        <w:t xml:space="preserve">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E1CCF">
        <w:rPr>
          <w:b/>
          <w:sz w:val="28"/>
          <w:szCs w:val="28"/>
          <w:u w:val="single"/>
        </w:rPr>
        <w:t>решил:</w:t>
      </w:r>
    </w:p>
    <w:p w:rsidR="00F21190" w:rsidRPr="00DE1CCF" w:rsidRDefault="00F21190" w:rsidP="00F21190">
      <w:pPr>
        <w:ind w:firstLine="709"/>
        <w:jc w:val="both"/>
        <w:rPr>
          <w:sz w:val="28"/>
        </w:rPr>
      </w:pPr>
    </w:p>
    <w:p w:rsidR="00F21190" w:rsidRPr="00DE1CCF" w:rsidRDefault="00F21190" w:rsidP="00F21190">
      <w:pPr>
        <w:ind w:firstLine="709"/>
        <w:jc w:val="both"/>
        <w:rPr>
          <w:sz w:val="28"/>
        </w:rPr>
      </w:pPr>
      <w:r w:rsidRPr="00DE1CCF">
        <w:rPr>
          <w:sz w:val="28"/>
        </w:rPr>
        <w:t xml:space="preserve">1. Внести в решение Совета местного самоуправления Зольского муниципального района КБР от </w:t>
      </w:r>
      <w:r w:rsidRPr="00DE1CCF">
        <w:rPr>
          <w:sz w:val="28"/>
          <w:szCs w:val="28"/>
        </w:rPr>
        <w:t>25 декабря 2024 №2/22-7 «О местном бюджете Зольского муниципального района на 2025 год и на плановый период 2026 и 2027 годов»</w:t>
      </w:r>
      <w:r w:rsidRPr="00DE1CCF">
        <w:rPr>
          <w:sz w:val="28"/>
        </w:rPr>
        <w:t xml:space="preserve"> следующие изменения:   </w:t>
      </w:r>
    </w:p>
    <w:p w:rsidR="00F21190" w:rsidRPr="00DE1CCF" w:rsidRDefault="00F21190" w:rsidP="00F21190">
      <w:pPr>
        <w:jc w:val="both"/>
        <w:rPr>
          <w:sz w:val="28"/>
        </w:rPr>
      </w:pPr>
      <w:r w:rsidRPr="00DE1CCF">
        <w:rPr>
          <w:sz w:val="28"/>
        </w:rPr>
        <w:tab/>
        <w:t xml:space="preserve">1.1. </w:t>
      </w:r>
      <w:r>
        <w:rPr>
          <w:sz w:val="28"/>
        </w:rPr>
        <w:t>Статью</w:t>
      </w:r>
      <w:r w:rsidRPr="00DE1CCF">
        <w:rPr>
          <w:sz w:val="28"/>
        </w:rPr>
        <w:t xml:space="preserve"> 1 изложить в следующей редакции:</w:t>
      </w:r>
    </w:p>
    <w:p w:rsidR="0015796F" w:rsidRPr="00F21190" w:rsidRDefault="00F21190" w:rsidP="00F21190">
      <w:pPr>
        <w:pStyle w:val="a3"/>
        <w:ind w:firstLine="709"/>
        <w:jc w:val="both"/>
        <w:rPr>
          <w:sz w:val="28"/>
          <w:szCs w:val="28"/>
        </w:rPr>
      </w:pPr>
      <w:r w:rsidRPr="00F21190">
        <w:rPr>
          <w:sz w:val="28"/>
          <w:szCs w:val="28"/>
        </w:rPr>
        <w:t xml:space="preserve"> </w:t>
      </w:r>
      <w:r w:rsidR="0015796F" w:rsidRPr="00F21190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="0015796F" w:rsidRPr="00F21190">
        <w:rPr>
          <w:bCs/>
          <w:sz w:val="28"/>
          <w:szCs w:val="28"/>
        </w:rPr>
        <w:t>2025</w:t>
      </w:r>
      <w:r w:rsidR="0015796F" w:rsidRPr="00F21190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15796F" w:rsidRPr="00F21190">
        <w:rPr>
          <w:bCs/>
          <w:sz w:val="28"/>
          <w:szCs w:val="28"/>
        </w:rPr>
        <w:t>процента</w:t>
      </w:r>
      <w:r w:rsidR="0015796F" w:rsidRPr="00F21190">
        <w:rPr>
          <w:sz w:val="28"/>
          <w:szCs w:val="28"/>
        </w:rPr>
        <w:t xml:space="preserve"> (декабрь </w:t>
      </w:r>
      <w:r w:rsidR="0015796F" w:rsidRPr="00F21190">
        <w:rPr>
          <w:bCs/>
          <w:sz w:val="28"/>
          <w:szCs w:val="28"/>
        </w:rPr>
        <w:t xml:space="preserve">2025 </w:t>
      </w:r>
      <w:r w:rsidR="0015796F" w:rsidRPr="00F21190">
        <w:rPr>
          <w:sz w:val="28"/>
          <w:szCs w:val="28"/>
        </w:rPr>
        <w:t xml:space="preserve">года к декабрю </w:t>
      </w:r>
      <w:r w:rsidR="0015796F" w:rsidRPr="00F21190">
        <w:rPr>
          <w:bCs/>
          <w:sz w:val="28"/>
          <w:szCs w:val="28"/>
        </w:rPr>
        <w:t xml:space="preserve">2024 </w:t>
      </w:r>
      <w:r w:rsidR="0015796F" w:rsidRPr="00F21190">
        <w:rPr>
          <w:sz w:val="28"/>
          <w:szCs w:val="28"/>
        </w:rPr>
        <w:t>года):</w:t>
      </w:r>
    </w:p>
    <w:p w:rsidR="0015796F" w:rsidRPr="00F21190" w:rsidRDefault="0015796F" w:rsidP="00F21190">
      <w:pPr>
        <w:pStyle w:val="a3"/>
        <w:ind w:firstLine="709"/>
        <w:jc w:val="both"/>
        <w:rPr>
          <w:bCs/>
          <w:sz w:val="28"/>
          <w:szCs w:val="28"/>
        </w:rPr>
      </w:pPr>
      <w:r w:rsidRPr="00F21190"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EF4B7A" w:rsidRPr="00F21190">
        <w:rPr>
          <w:sz w:val="28"/>
          <w:szCs w:val="28"/>
        </w:rPr>
        <w:t>1</w:t>
      </w:r>
      <w:r w:rsidR="00873A32" w:rsidRPr="00F21190">
        <w:rPr>
          <w:sz w:val="28"/>
          <w:szCs w:val="28"/>
        </w:rPr>
        <w:t> 325 059 995,</w:t>
      </w:r>
      <w:r w:rsidR="00EF4B7A" w:rsidRPr="00F21190">
        <w:rPr>
          <w:sz w:val="28"/>
          <w:szCs w:val="28"/>
        </w:rPr>
        <w:t xml:space="preserve"> </w:t>
      </w:r>
      <w:r w:rsidR="00873A32" w:rsidRPr="00F21190">
        <w:rPr>
          <w:sz w:val="28"/>
          <w:szCs w:val="28"/>
        </w:rPr>
        <w:t xml:space="preserve">61 </w:t>
      </w:r>
      <w:r w:rsidR="00F21190">
        <w:rPr>
          <w:sz w:val="28"/>
          <w:szCs w:val="28"/>
        </w:rPr>
        <w:t>руб.</w:t>
      </w:r>
      <w:r w:rsidRPr="00F21190">
        <w:rPr>
          <w:bCs/>
          <w:sz w:val="28"/>
          <w:szCs w:val="28"/>
        </w:rPr>
        <w:t xml:space="preserve">, </w:t>
      </w:r>
      <w:r w:rsidRPr="00F21190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873A32" w:rsidRPr="00F21190">
        <w:rPr>
          <w:sz w:val="28"/>
          <w:szCs w:val="28"/>
        </w:rPr>
        <w:t>956 512 602,20</w:t>
      </w:r>
      <w:r w:rsidR="00F21190">
        <w:rPr>
          <w:sz w:val="28"/>
          <w:szCs w:val="28"/>
        </w:rPr>
        <w:t xml:space="preserve"> руб.</w:t>
      </w:r>
      <w:r w:rsidRPr="00F21190">
        <w:rPr>
          <w:sz w:val="28"/>
          <w:szCs w:val="28"/>
        </w:rPr>
        <w:t>, из бюджетов поселений - 1 969 527,00 руб.;</w:t>
      </w:r>
    </w:p>
    <w:p w:rsidR="0015796F" w:rsidRPr="00F21190" w:rsidRDefault="0015796F" w:rsidP="00F21190">
      <w:pPr>
        <w:pStyle w:val="a3"/>
        <w:ind w:firstLine="709"/>
        <w:jc w:val="both"/>
        <w:rPr>
          <w:sz w:val="28"/>
          <w:szCs w:val="28"/>
        </w:rPr>
      </w:pPr>
      <w:r w:rsidRPr="00F21190">
        <w:rPr>
          <w:sz w:val="28"/>
          <w:szCs w:val="28"/>
        </w:rPr>
        <w:lastRenderedPageBreak/>
        <w:t xml:space="preserve">2) общий объем расходов местного бюджета в сумме – </w:t>
      </w:r>
      <w:r w:rsidR="00873A32" w:rsidRPr="00F21190">
        <w:rPr>
          <w:bCs/>
          <w:sz w:val="28"/>
          <w:szCs w:val="28"/>
        </w:rPr>
        <w:t>1 371 712 841,09</w:t>
      </w:r>
      <w:r w:rsidR="00322C1D" w:rsidRPr="00F21190">
        <w:rPr>
          <w:bCs/>
          <w:sz w:val="28"/>
          <w:szCs w:val="28"/>
        </w:rPr>
        <w:t xml:space="preserve"> </w:t>
      </w:r>
      <w:r w:rsidRPr="00F21190">
        <w:rPr>
          <w:sz w:val="28"/>
          <w:szCs w:val="28"/>
        </w:rPr>
        <w:t xml:space="preserve">руб.;  </w:t>
      </w:r>
    </w:p>
    <w:p w:rsidR="0015796F" w:rsidRPr="00F21190" w:rsidRDefault="0015796F" w:rsidP="00F21190">
      <w:pPr>
        <w:pStyle w:val="a3"/>
        <w:ind w:firstLine="709"/>
        <w:jc w:val="both"/>
        <w:rPr>
          <w:sz w:val="28"/>
          <w:szCs w:val="28"/>
        </w:rPr>
      </w:pPr>
      <w:r w:rsidRPr="00F21190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2026 года в сумме ноль рублей;</w:t>
      </w:r>
    </w:p>
    <w:p w:rsidR="0015796F" w:rsidRPr="00F21190" w:rsidRDefault="0015796F" w:rsidP="00F21190">
      <w:pPr>
        <w:pStyle w:val="a3"/>
        <w:ind w:firstLine="709"/>
        <w:jc w:val="both"/>
        <w:rPr>
          <w:bCs/>
          <w:sz w:val="28"/>
          <w:szCs w:val="28"/>
        </w:rPr>
      </w:pPr>
      <w:r w:rsidRPr="00F21190">
        <w:rPr>
          <w:sz w:val="28"/>
          <w:szCs w:val="28"/>
        </w:rPr>
        <w:t xml:space="preserve">4) дефицит (профицит) местного бюджета в сумме </w:t>
      </w:r>
      <w:r w:rsidR="00EE11F0" w:rsidRPr="00F21190">
        <w:rPr>
          <w:sz w:val="28"/>
          <w:szCs w:val="28"/>
        </w:rPr>
        <w:t>4</w:t>
      </w:r>
      <w:r w:rsidR="00A64D31" w:rsidRPr="00F21190">
        <w:rPr>
          <w:sz w:val="28"/>
          <w:szCs w:val="28"/>
        </w:rPr>
        <w:t xml:space="preserve">6 </w:t>
      </w:r>
      <w:r w:rsidR="00071178" w:rsidRPr="00F21190">
        <w:rPr>
          <w:sz w:val="28"/>
          <w:szCs w:val="28"/>
        </w:rPr>
        <w:t>652</w:t>
      </w:r>
      <w:r w:rsidR="00EE11F0" w:rsidRPr="00F21190">
        <w:rPr>
          <w:sz w:val="28"/>
          <w:szCs w:val="28"/>
        </w:rPr>
        <w:t xml:space="preserve"> 845,48 </w:t>
      </w:r>
      <w:r w:rsidRPr="00F21190">
        <w:rPr>
          <w:bCs/>
          <w:sz w:val="28"/>
          <w:szCs w:val="28"/>
        </w:rPr>
        <w:t>руб.</w:t>
      </w:r>
    </w:p>
    <w:p w:rsidR="00DB554F" w:rsidRPr="00F21190" w:rsidRDefault="00DB554F" w:rsidP="00F21190">
      <w:pPr>
        <w:pStyle w:val="a3"/>
        <w:ind w:firstLine="709"/>
        <w:jc w:val="both"/>
        <w:rPr>
          <w:sz w:val="28"/>
          <w:szCs w:val="28"/>
        </w:rPr>
      </w:pPr>
      <w:r w:rsidRPr="00F21190">
        <w:rPr>
          <w:bCs/>
          <w:sz w:val="28"/>
          <w:szCs w:val="28"/>
        </w:rPr>
        <w:t>2.</w:t>
      </w:r>
      <w:r w:rsidRPr="00F21190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F21190">
        <w:rPr>
          <w:bCs/>
          <w:sz w:val="28"/>
          <w:szCs w:val="28"/>
        </w:rPr>
        <w:t xml:space="preserve">2026 </w:t>
      </w:r>
      <w:r w:rsidRPr="00F21190">
        <w:rPr>
          <w:sz w:val="28"/>
          <w:szCs w:val="28"/>
        </w:rPr>
        <w:t xml:space="preserve">год и на 2027 год, определенные исходя из уровня инфляции, не превышающего соответственно 4 </w:t>
      </w:r>
      <w:r w:rsidRPr="00F21190">
        <w:rPr>
          <w:bCs/>
          <w:sz w:val="28"/>
          <w:szCs w:val="28"/>
        </w:rPr>
        <w:t>процента</w:t>
      </w:r>
      <w:r w:rsidRPr="00F21190">
        <w:rPr>
          <w:sz w:val="28"/>
          <w:szCs w:val="28"/>
        </w:rPr>
        <w:t xml:space="preserve"> (декабрь </w:t>
      </w:r>
      <w:r w:rsidRPr="00F21190">
        <w:rPr>
          <w:bCs/>
          <w:sz w:val="28"/>
          <w:szCs w:val="28"/>
        </w:rPr>
        <w:t xml:space="preserve">2026 </w:t>
      </w:r>
      <w:r w:rsidRPr="00F21190">
        <w:rPr>
          <w:sz w:val="28"/>
          <w:szCs w:val="28"/>
        </w:rPr>
        <w:t xml:space="preserve">года к декабрю </w:t>
      </w:r>
      <w:r w:rsidRPr="00F21190">
        <w:rPr>
          <w:bCs/>
          <w:sz w:val="28"/>
          <w:szCs w:val="28"/>
        </w:rPr>
        <w:t xml:space="preserve">2025 </w:t>
      </w:r>
      <w:r w:rsidRPr="00F21190">
        <w:rPr>
          <w:sz w:val="28"/>
          <w:szCs w:val="28"/>
        </w:rPr>
        <w:t xml:space="preserve">года) и 4 процента (декабрь </w:t>
      </w:r>
      <w:r w:rsidRPr="00F21190">
        <w:rPr>
          <w:bCs/>
          <w:sz w:val="28"/>
          <w:szCs w:val="28"/>
        </w:rPr>
        <w:t xml:space="preserve">2027 </w:t>
      </w:r>
      <w:r w:rsidRPr="00F21190">
        <w:rPr>
          <w:sz w:val="28"/>
          <w:szCs w:val="28"/>
        </w:rPr>
        <w:t xml:space="preserve">года к декабрю </w:t>
      </w:r>
      <w:r w:rsidRPr="00F21190">
        <w:rPr>
          <w:bCs/>
          <w:sz w:val="28"/>
          <w:szCs w:val="28"/>
        </w:rPr>
        <w:t xml:space="preserve">2026 </w:t>
      </w:r>
      <w:r w:rsidRPr="00F21190">
        <w:rPr>
          <w:sz w:val="28"/>
          <w:szCs w:val="28"/>
        </w:rPr>
        <w:t>года):</w:t>
      </w:r>
    </w:p>
    <w:p w:rsidR="00DB554F" w:rsidRPr="00F21190" w:rsidRDefault="00DB554F" w:rsidP="00F21190">
      <w:pPr>
        <w:pStyle w:val="a3"/>
        <w:ind w:firstLine="709"/>
        <w:jc w:val="both"/>
        <w:rPr>
          <w:bCs/>
          <w:sz w:val="28"/>
          <w:szCs w:val="28"/>
        </w:rPr>
      </w:pPr>
      <w:r w:rsidRPr="00F21190">
        <w:rPr>
          <w:sz w:val="28"/>
          <w:szCs w:val="28"/>
        </w:rPr>
        <w:t xml:space="preserve">1) прогнозируемый общий объем доходов местного бюджета на 2026 год в сумме 1 782 352 </w:t>
      </w:r>
      <w:r w:rsidR="00873A32" w:rsidRPr="00F21190">
        <w:rPr>
          <w:sz w:val="28"/>
          <w:szCs w:val="28"/>
        </w:rPr>
        <w:t>101</w:t>
      </w:r>
      <w:r w:rsidRPr="00F21190">
        <w:rPr>
          <w:sz w:val="28"/>
          <w:szCs w:val="28"/>
        </w:rPr>
        <w:t>,00</w:t>
      </w:r>
      <w:r w:rsidRPr="00F21190">
        <w:rPr>
          <w:bCs/>
          <w:sz w:val="28"/>
          <w:szCs w:val="28"/>
        </w:rPr>
        <w:t xml:space="preserve"> </w:t>
      </w:r>
      <w:r w:rsidR="00F21190">
        <w:rPr>
          <w:sz w:val="28"/>
          <w:szCs w:val="28"/>
        </w:rPr>
        <w:t>руб.</w:t>
      </w:r>
      <w:r w:rsidRPr="00F21190">
        <w:rPr>
          <w:sz w:val="28"/>
          <w:szCs w:val="28"/>
        </w:rPr>
        <w:t xml:space="preserve">; в том числе объем межбюджетных трансфертов из республиканского бюджета Кабардино-Балкарской Республики в сумме </w:t>
      </w:r>
      <w:r w:rsidR="00F21190">
        <w:rPr>
          <w:sz w:val="28"/>
          <w:szCs w:val="28"/>
        </w:rPr>
        <w:t xml:space="preserve">        </w:t>
      </w:r>
      <w:r w:rsidR="005E0E28" w:rsidRPr="00F21190">
        <w:rPr>
          <w:bCs/>
          <w:sz w:val="28"/>
          <w:szCs w:val="28"/>
        </w:rPr>
        <w:t>1 368 077 860,</w:t>
      </w:r>
      <w:r w:rsidR="00F21190">
        <w:rPr>
          <w:bCs/>
          <w:sz w:val="28"/>
          <w:szCs w:val="28"/>
        </w:rPr>
        <w:t>11 руб.,</w:t>
      </w:r>
      <w:r w:rsidR="00C50BC1">
        <w:rPr>
          <w:sz w:val="28"/>
          <w:szCs w:val="28"/>
        </w:rPr>
        <w:t xml:space="preserve"> из бюджетов поселений </w:t>
      </w:r>
      <w:r w:rsidR="00150E50" w:rsidRPr="00F21190">
        <w:rPr>
          <w:sz w:val="28"/>
          <w:szCs w:val="28"/>
        </w:rPr>
        <w:t>1 969 527,</w:t>
      </w:r>
      <w:r w:rsidR="00C00BF9" w:rsidRPr="00F21190">
        <w:rPr>
          <w:sz w:val="28"/>
          <w:szCs w:val="28"/>
        </w:rPr>
        <w:t xml:space="preserve">00 </w:t>
      </w:r>
      <w:r w:rsidR="00C50BC1">
        <w:rPr>
          <w:sz w:val="28"/>
          <w:szCs w:val="28"/>
        </w:rPr>
        <w:t>руб.</w:t>
      </w:r>
      <w:r w:rsidRPr="00F21190">
        <w:rPr>
          <w:sz w:val="28"/>
          <w:szCs w:val="28"/>
        </w:rPr>
        <w:t>, и на 2027 год в сумме 1 574 890 4</w:t>
      </w:r>
      <w:r w:rsidR="00873A32" w:rsidRPr="00F21190">
        <w:rPr>
          <w:sz w:val="28"/>
          <w:szCs w:val="28"/>
        </w:rPr>
        <w:t>27</w:t>
      </w:r>
      <w:r w:rsidRPr="00F21190">
        <w:rPr>
          <w:sz w:val="28"/>
          <w:szCs w:val="28"/>
        </w:rPr>
        <w:t xml:space="preserve">,00 </w:t>
      </w:r>
      <w:r w:rsidR="00C50BC1">
        <w:rPr>
          <w:sz w:val="28"/>
          <w:szCs w:val="28"/>
        </w:rPr>
        <w:t>руб.</w:t>
      </w:r>
      <w:r w:rsidR="00C00BF9" w:rsidRPr="00F21190">
        <w:rPr>
          <w:sz w:val="28"/>
          <w:szCs w:val="28"/>
        </w:rPr>
        <w:t>;</w:t>
      </w:r>
      <w:r w:rsidRPr="00F21190">
        <w:rPr>
          <w:sz w:val="28"/>
          <w:szCs w:val="28"/>
        </w:rPr>
        <w:t xml:space="preserve"> из них объем безвозмездных поступлений из ре</w:t>
      </w:r>
      <w:r w:rsidR="00C00BF9" w:rsidRPr="00F21190">
        <w:rPr>
          <w:sz w:val="28"/>
          <w:szCs w:val="28"/>
        </w:rPr>
        <w:t>спубликанского бюджета в сумме</w:t>
      </w:r>
      <w:r w:rsidRPr="00F21190">
        <w:rPr>
          <w:sz w:val="28"/>
          <w:szCs w:val="28"/>
        </w:rPr>
        <w:t xml:space="preserve"> </w:t>
      </w:r>
      <w:r w:rsidR="005E0E28" w:rsidRPr="00F21190">
        <w:rPr>
          <w:sz w:val="28"/>
          <w:szCs w:val="28"/>
        </w:rPr>
        <w:t>1</w:t>
      </w:r>
      <w:r w:rsidR="005E0E28" w:rsidRPr="00F21190">
        <w:rPr>
          <w:bCs/>
          <w:sz w:val="28"/>
          <w:szCs w:val="28"/>
        </w:rPr>
        <w:t xml:space="preserve"> 154 680 036,98 </w:t>
      </w:r>
      <w:r w:rsidRPr="00F21190">
        <w:rPr>
          <w:sz w:val="28"/>
          <w:szCs w:val="28"/>
        </w:rPr>
        <w:t>руб</w:t>
      </w:r>
      <w:r w:rsidR="00C50BC1">
        <w:rPr>
          <w:sz w:val="28"/>
          <w:szCs w:val="28"/>
        </w:rPr>
        <w:t>.,</w:t>
      </w:r>
      <w:r w:rsidRPr="00F21190">
        <w:rPr>
          <w:sz w:val="28"/>
          <w:szCs w:val="28"/>
        </w:rPr>
        <w:t xml:space="preserve"> из бюджетов поселений – </w:t>
      </w:r>
      <w:r w:rsidR="00C50BC1">
        <w:rPr>
          <w:sz w:val="28"/>
          <w:szCs w:val="28"/>
        </w:rPr>
        <w:t>1 876 300,00 руб</w:t>
      </w:r>
      <w:r w:rsidRPr="00F21190">
        <w:rPr>
          <w:sz w:val="28"/>
          <w:szCs w:val="28"/>
        </w:rPr>
        <w:t>.</w:t>
      </w:r>
    </w:p>
    <w:p w:rsidR="00DB554F" w:rsidRPr="00F21190" w:rsidRDefault="00DB554F" w:rsidP="00F21190">
      <w:pPr>
        <w:pStyle w:val="a3"/>
        <w:ind w:firstLine="709"/>
        <w:jc w:val="both"/>
        <w:rPr>
          <w:bCs/>
          <w:sz w:val="28"/>
          <w:szCs w:val="28"/>
        </w:rPr>
      </w:pPr>
      <w:r w:rsidRPr="00F21190">
        <w:rPr>
          <w:sz w:val="28"/>
          <w:szCs w:val="28"/>
        </w:rPr>
        <w:t>2) общий объем расходов местного бюджета на 2026 год в сумме 1 782 352 1</w:t>
      </w:r>
      <w:r w:rsidR="00873A32" w:rsidRPr="00F21190">
        <w:rPr>
          <w:sz w:val="28"/>
          <w:szCs w:val="28"/>
        </w:rPr>
        <w:t>01</w:t>
      </w:r>
      <w:r w:rsidRPr="00F21190">
        <w:rPr>
          <w:sz w:val="28"/>
          <w:szCs w:val="28"/>
        </w:rPr>
        <w:t>,00</w:t>
      </w:r>
      <w:r w:rsidR="00C50BC1">
        <w:rPr>
          <w:bCs/>
          <w:sz w:val="28"/>
          <w:szCs w:val="28"/>
        </w:rPr>
        <w:t xml:space="preserve"> руб.</w:t>
      </w:r>
      <w:r w:rsidRPr="00F21190">
        <w:rPr>
          <w:bCs/>
          <w:sz w:val="28"/>
          <w:szCs w:val="28"/>
        </w:rPr>
        <w:t xml:space="preserve">, в том числе условно утвержденные расходы в сумме    </w:t>
      </w:r>
      <w:r w:rsidR="00C50BC1">
        <w:rPr>
          <w:bCs/>
          <w:sz w:val="28"/>
          <w:szCs w:val="28"/>
        </w:rPr>
        <w:t xml:space="preserve">    </w:t>
      </w:r>
      <w:r w:rsidRPr="00F21190">
        <w:rPr>
          <w:sz w:val="28"/>
          <w:szCs w:val="28"/>
        </w:rPr>
        <w:t xml:space="preserve">1 </w:t>
      </w:r>
      <w:r w:rsidR="00873A32" w:rsidRPr="00F21190">
        <w:rPr>
          <w:sz w:val="28"/>
          <w:szCs w:val="28"/>
        </w:rPr>
        <w:t>2</w:t>
      </w:r>
      <w:r w:rsidRPr="00F21190">
        <w:rPr>
          <w:sz w:val="28"/>
          <w:szCs w:val="28"/>
        </w:rPr>
        <w:t xml:space="preserve">62 940,00 </w:t>
      </w:r>
      <w:r w:rsidR="00C50BC1">
        <w:rPr>
          <w:bCs/>
          <w:sz w:val="28"/>
          <w:szCs w:val="28"/>
        </w:rPr>
        <w:t>руб.</w:t>
      </w:r>
      <w:r w:rsidRPr="00F21190">
        <w:rPr>
          <w:bCs/>
          <w:sz w:val="28"/>
          <w:szCs w:val="28"/>
        </w:rPr>
        <w:t xml:space="preserve">, и на 2027 год в сумме </w:t>
      </w:r>
      <w:r w:rsidRPr="00F21190">
        <w:rPr>
          <w:sz w:val="28"/>
          <w:szCs w:val="28"/>
        </w:rPr>
        <w:t>1 574 890 4</w:t>
      </w:r>
      <w:r w:rsidR="00873A32" w:rsidRPr="00F21190">
        <w:rPr>
          <w:sz w:val="28"/>
          <w:szCs w:val="28"/>
        </w:rPr>
        <w:t>27</w:t>
      </w:r>
      <w:r w:rsidRPr="00F21190">
        <w:rPr>
          <w:sz w:val="28"/>
          <w:szCs w:val="28"/>
        </w:rPr>
        <w:t>,</w:t>
      </w:r>
      <w:r w:rsidR="00150E50" w:rsidRPr="00F21190">
        <w:rPr>
          <w:sz w:val="28"/>
          <w:szCs w:val="28"/>
        </w:rPr>
        <w:t>00 руб</w:t>
      </w:r>
      <w:r w:rsidR="00C50BC1">
        <w:rPr>
          <w:sz w:val="28"/>
          <w:szCs w:val="28"/>
        </w:rPr>
        <w:t>.</w:t>
      </w:r>
      <w:r w:rsidRPr="00F21190">
        <w:rPr>
          <w:sz w:val="28"/>
          <w:szCs w:val="28"/>
        </w:rPr>
        <w:t>,</w:t>
      </w:r>
      <w:r w:rsidRPr="00F21190">
        <w:rPr>
          <w:bCs/>
          <w:sz w:val="28"/>
          <w:szCs w:val="28"/>
        </w:rPr>
        <w:t xml:space="preserve"> в том числе условно утвержденные расходы в сумме </w:t>
      </w:r>
      <w:r w:rsidRPr="00F21190">
        <w:rPr>
          <w:sz w:val="28"/>
          <w:szCs w:val="28"/>
        </w:rPr>
        <w:t xml:space="preserve">8 </w:t>
      </w:r>
      <w:r w:rsidR="00873A32" w:rsidRPr="00F21190">
        <w:rPr>
          <w:sz w:val="28"/>
          <w:szCs w:val="28"/>
        </w:rPr>
        <w:t>1</w:t>
      </w:r>
      <w:r w:rsidRPr="00F21190">
        <w:rPr>
          <w:sz w:val="28"/>
          <w:szCs w:val="28"/>
        </w:rPr>
        <w:t>53 075,00 р</w:t>
      </w:r>
      <w:r w:rsidR="00C50BC1">
        <w:rPr>
          <w:bCs/>
          <w:sz w:val="28"/>
          <w:szCs w:val="28"/>
        </w:rPr>
        <w:t>уб</w:t>
      </w:r>
      <w:r w:rsidRPr="00F21190">
        <w:rPr>
          <w:sz w:val="28"/>
          <w:szCs w:val="28"/>
        </w:rPr>
        <w:t>.</w:t>
      </w:r>
      <w:r w:rsidRPr="00F21190">
        <w:rPr>
          <w:bCs/>
          <w:sz w:val="28"/>
          <w:szCs w:val="28"/>
        </w:rPr>
        <w:t xml:space="preserve">  </w:t>
      </w:r>
    </w:p>
    <w:p w:rsidR="00DB554F" w:rsidRPr="00F21190" w:rsidRDefault="00DB554F" w:rsidP="00F21190">
      <w:pPr>
        <w:pStyle w:val="a3"/>
        <w:ind w:firstLine="709"/>
        <w:jc w:val="both"/>
        <w:rPr>
          <w:sz w:val="28"/>
          <w:szCs w:val="28"/>
        </w:rPr>
      </w:pPr>
      <w:r w:rsidRPr="00F21190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2026 и на 1 января 2027</w:t>
      </w:r>
      <w:r w:rsidR="00C50BC1">
        <w:rPr>
          <w:sz w:val="28"/>
          <w:szCs w:val="28"/>
        </w:rPr>
        <w:t xml:space="preserve"> </w:t>
      </w:r>
      <w:r w:rsidRPr="00F21190">
        <w:rPr>
          <w:sz w:val="28"/>
          <w:szCs w:val="28"/>
        </w:rPr>
        <w:t>года в сумме ноль рублей;</w:t>
      </w:r>
    </w:p>
    <w:p w:rsidR="00DB554F" w:rsidRPr="00F21190" w:rsidRDefault="00DB554F" w:rsidP="00F21190">
      <w:pPr>
        <w:pStyle w:val="a3"/>
        <w:ind w:firstLine="709"/>
        <w:jc w:val="both"/>
        <w:rPr>
          <w:bCs/>
          <w:sz w:val="28"/>
          <w:szCs w:val="28"/>
        </w:rPr>
      </w:pPr>
      <w:r w:rsidRPr="00F21190">
        <w:rPr>
          <w:sz w:val="28"/>
          <w:szCs w:val="28"/>
        </w:rPr>
        <w:t xml:space="preserve">4) дефицит местного бюджета на 2026 и на 2027 годы в сумме </w:t>
      </w:r>
      <w:r w:rsidRPr="00F21190">
        <w:rPr>
          <w:bCs/>
          <w:sz w:val="28"/>
          <w:szCs w:val="28"/>
        </w:rPr>
        <w:t>ноль рублей.</w:t>
      </w:r>
      <w:r w:rsidR="00416353">
        <w:rPr>
          <w:bCs/>
          <w:sz w:val="28"/>
          <w:szCs w:val="28"/>
        </w:rPr>
        <w:t>».</w:t>
      </w:r>
    </w:p>
    <w:p w:rsidR="0015796F" w:rsidRPr="00F21190" w:rsidRDefault="001F3056" w:rsidP="00F21190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96F" w:rsidRPr="00F21190">
        <w:rPr>
          <w:sz w:val="28"/>
          <w:szCs w:val="28"/>
        </w:rPr>
        <w:t xml:space="preserve">2. </w:t>
      </w:r>
      <w:hyperlink r:id="rId5" w:history="1">
        <w:r w:rsidR="0015796F" w:rsidRPr="00F21190">
          <w:rPr>
            <w:sz w:val="28"/>
            <w:szCs w:val="28"/>
          </w:rPr>
          <w:t>Приложения №</w:t>
        </w:r>
      </w:hyperlink>
      <w:r w:rsidR="0015796F" w:rsidRPr="00F21190">
        <w:rPr>
          <w:sz w:val="28"/>
          <w:szCs w:val="28"/>
        </w:rPr>
        <w:t>2;</w:t>
      </w:r>
      <w:r>
        <w:rPr>
          <w:sz w:val="28"/>
          <w:szCs w:val="28"/>
        </w:rPr>
        <w:t xml:space="preserve"> №</w:t>
      </w:r>
      <w:r w:rsidR="00F91818" w:rsidRPr="00F21190">
        <w:rPr>
          <w:sz w:val="28"/>
          <w:szCs w:val="28"/>
        </w:rPr>
        <w:t>3;</w:t>
      </w:r>
      <w:r>
        <w:rPr>
          <w:sz w:val="28"/>
          <w:szCs w:val="28"/>
        </w:rPr>
        <w:t xml:space="preserve"> №</w:t>
      </w:r>
      <w:r w:rsidR="0015796F" w:rsidRPr="00F21190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="0015796F" w:rsidRPr="00F21190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="0015796F" w:rsidRPr="00F21190">
        <w:rPr>
          <w:sz w:val="28"/>
          <w:szCs w:val="28"/>
        </w:rPr>
        <w:t>6;</w:t>
      </w:r>
      <w:r>
        <w:rPr>
          <w:sz w:val="28"/>
          <w:szCs w:val="28"/>
        </w:rPr>
        <w:t xml:space="preserve"> №</w:t>
      </w:r>
      <w:r w:rsidR="0015796F" w:rsidRPr="00F21190">
        <w:rPr>
          <w:sz w:val="28"/>
          <w:szCs w:val="28"/>
        </w:rPr>
        <w:t>7</w:t>
      </w:r>
      <w:r w:rsidR="00F91818" w:rsidRPr="00F21190">
        <w:rPr>
          <w:sz w:val="28"/>
          <w:szCs w:val="28"/>
        </w:rPr>
        <w:t>;</w:t>
      </w:r>
      <w:r>
        <w:rPr>
          <w:sz w:val="28"/>
          <w:szCs w:val="28"/>
        </w:rPr>
        <w:t xml:space="preserve"> №</w:t>
      </w:r>
      <w:r w:rsidR="00F91818" w:rsidRPr="00F21190">
        <w:rPr>
          <w:sz w:val="28"/>
          <w:szCs w:val="28"/>
        </w:rPr>
        <w:t>8;</w:t>
      </w:r>
      <w:r>
        <w:rPr>
          <w:sz w:val="28"/>
          <w:szCs w:val="28"/>
        </w:rPr>
        <w:t xml:space="preserve"> №</w:t>
      </w:r>
      <w:r w:rsidR="00F91818" w:rsidRPr="00F21190">
        <w:rPr>
          <w:sz w:val="28"/>
          <w:szCs w:val="28"/>
        </w:rPr>
        <w:t>9</w:t>
      </w:r>
      <w:r w:rsidR="0015796F" w:rsidRPr="00F21190">
        <w:rPr>
          <w:sz w:val="28"/>
          <w:szCs w:val="28"/>
        </w:rPr>
        <w:t xml:space="preserve"> и </w:t>
      </w:r>
      <w:r>
        <w:rPr>
          <w:sz w:val="28"/>
          <w:szCs w:val="28"/>
        </w:rPr>
        <w:t>№</w:t>
      </w:r>
      <w:r w:rsidR="0015796F" w:rsidRPr="00F21190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(прилагаются)</w:t>
      </w:r>
      <w:r w:rsidR="0015796F" w:rsidRPr="00F21190">
        <w:rPr>
          <w:sz w:val="28"/>
          <w:szCs w:val="28"/>
        </w:rPr>
        <w:t>.</w:t>
      </w:r>
    </w:p>
    <w:p w:rsidR="001F3056" w:rsidRPr="00632FE3" w:rsidRDefault="001F3056" w:rsidP="008F6A5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32FE3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</w:t>
      </w:r>
      <w:r w:rsidRPr="00632FE3">
        <w:rPr>
          <w:sz w:val="28"/>
          <w:szCs w:val="28"/>
        </w:rPr>
        <w:t>ешение вступает в силу со дня его официального опубликования.</w:t>
      </w:r>
    </w:p>
    <w:p w:rsidR="001F3056" w:rsidRPr="00632FE3" w:rsidRDefault="001F3056" w:rsidP="001F3056">
      <w:pPr>
        <w:ind w:right="-1"/>
        <w:jc w:val="both"/>
        <w:rPr>
          <w:rFonts w:eastAsia="Calibri"/>
          <w:sz w:val="28"/>
          <w:szCs w:val="28"/>
        </w:rPr>
      </w:pPr>
      <w:r w:rsidRPr="003D6C77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632FE3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</w:t>
      </w:r>
      <w:r w:rsidRPr="00632FE3">
        <w:rPr>
          <w:sz w:val="28"/>
          <w:szCs w:val="28"/>
        </w:rPr>
        <w:t xml:space="preserve">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632FE3">
        <w:rPr>
          <w:rFonts w:eastAsia="Calibri"/>
          <w:sz w:val="28"/>
          <w:szCs w:val="28"/>
        </w:rPr>
        <w:t>(</w:t>
      </w:r>
      <w:hyperlink r:id="rId6" w:history="1">
        <w:r w:rsidRPr="00632FE3">
          <w:rPr>
            <w:rFonts w:eastAsia="Calibri"/>
            <w:sz w:val="28"/>
            <w:szCs w:val="28"/>
            <w:lang w:val="en-US" w:eastAsia="en-US"/>
          </w:rPr>
          <w:t>https</w:t>
        </w:r>
        <w:r w:rsidRPr="00632FE3">
          <w:rPr>
            <w:rFonts w:eastAsia="Calibri"/>
            <w:sz w:val="28"/>
            <w:szCs w:val="28"/>
            <w:lang w:eastAsia="en-US"/>
          </w:rPr>
          <w:t>://</w:t>
        </w:r>
        <w:r w:rsidRPr="00632FE3">
          <w:rPr>
            <w:rFonts w:eastAsia="Calibri"/>
            <w:sz w:val="28"/>
            <w:szCs w:val="28"/>
          </w:rPr>
          <w:t>zolskiy.kbr.ru</w:t>
        </w:r>
      </w:hyperlink>
      <w:r w:rsidRPr="00632FE3">
        <w:rPr>
          <w:rFonts w:eastAsia="Calibri"/>
          <w:sz w:val="28"/>
          <w:szCs w:val="28"/>
        </w:rPr>
        <w:t>).</w:t>
      </w: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C34E17">
        <w:rPr>
          <w:rFonts w:eastAsia="Calibri"/>
          <w:sz w:val="28"/>
          <w:szCs w:val="28"/>
          <w:lang w:eastAsia="en-US"/>
        </w:rPr>
        <w:t xml:space="preserve">Заместитель председателя Совета местного </w:t>
      </w: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C34E17">
        <w:rPr>
          <w:rFonts w:eastAsia="Calibri"/>
          <w:sz w:val="28"/>
          <w:szCs w:val="28"/>
          <w:lang w:eastAsia="en-US"/>
        </w:rPr>
        <w:t>самоуправления Зольского муниципального района КБР</w:t>
      </w: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14"/>
          <w:szCs w:val="14"/>
          <w:lang w:eastAsia="en-US"/>
        </w:rPr>
      </w:pPr>
    </w:p>
    <w:p w:rsidR="00C34E17" w:rsidRPr="00C34E17" w:rsidRDefault="00C34E17" w:rsidP="00C34E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C34E17">
        <w:rPr>
          <w:rFonts w:eastAsia="Calibri"/>
          <w:sz w:val="28"/>
          <w:szCs w:val="28"/>
          <w:lang w:eastAsia="en-US"/>
        </w:rPr>
        <w:t>М.С. Пшукова</w:t>
      </w:r>
    </w:p>
    <w:p w:rsidR="001F3056" w:rsidRDefault="001F3056" w:rsidP="001F3056">
      <w:pPr>
        <w:ind w:right="-1"/>
        <w:jc w:val="both"/>
        <w:rPr>
          <w:bCs/>
          <w:sz w:val="28"/>
          <w:szCs w:val="28"/>
        </w:rPr>
      </w:pPr>
    </w:p>
    <w:p w:rsidR="001F3056" w:rsidRPr="003D6C77" w:rsidRDefault="001F3056" w:rsidP="001F305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1F3056" w:rsidRPr="0084655F" w:rsidRDefault="001F3056" w:rsidP="001F3056">
      <w:pPr>
        <w:widowControl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15796F" w:rsidRPr="0084655F" w:rsidRDefault="0015796F" w:rsidP="0015796F">
      <w:pPr>
        <w:adjustRightInd w:val="0"/>
        <w:ind w:firstLine="540"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F2580E" w:rsidRDefault="00C34E17" w:rsidP="0015796F"/>
    <w:sectPr w:rsidR="00F2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6F"/>
    <w:rsid w:val="00035AF5"/>
    <w:rsid w:val="00071178"/>
    <w:rsid w:val="000D148A"/>
    <w:rsid w:val="00150E50"/>
    <w:rsid w:val="0015796F"/>
    <w:rsid w:val="001767AB"/>
    <w:rsid w:val="001F3056"/>
    <w:rsid w:val="00215989"/>
    <w:rsid w:val="002A1485"/>
    <w:rsid w:val="00322C1D"/>
    <w:rsid w:val="003D4347"/>
    <w:rsid w:val="00416353"/>
    <w:rsid w:val="005E0E28"/>
    <w:rsid w:val="00873A32"/>
    <w:rsid w:val="008F6A55"/>
    <w:rsid w:val="009219A8"/>
    <w:rsid w:val="00A64D31"/>
    <w:rsid w:val="00B0256F"/>
    <w:rsid w:val="00B97DD9"/>
    <w:rsid w:val="00C00BF9"/>
    <w:rsid w:val="00C34E17"/>
    <w:rsid w:val="00C50BC1"/>
    <w:rsid w:val="00C97C53"/>
    <w:rsid w:val="00D30126"/>
    <w:rsid w:val="00DB554F"/>
    <w:rsid w:val="00DF2320"/>
    <w:rsid w:val="00E75207"/>
    <w:rsid w:val="00EA6E8E"/>
    <w:rsid w:val="00EE11F0"/>
    <w:rsid w:val="00EF0E12"/>
    <w:rsid w:val="00EF4B7A"/>
    <w:rsid w:val="00F21190"/>
    <w:rsid w:val="00F91818"/>
    <w:rsid w:val="00FC5E81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2AB24-0CE1-49C5-A8CF-B61D6BC4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79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5796F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873A32"/>
    <w:pPr>
      <w:ind w:left="720"/>
      <w:contextualSpacing/>
    </w:pPr>
  </w:style>
  <w:style w:type="table" w:customStyle="1" w:styleId="11">
    <w:name w:val="Сетка таблицы11"/>
    <w:basedOn w:val="a1"/>
    <w:next w:val="a6"/>
    <w:uiPriority w:val="59"/>
    <w:rsid w:val="001F3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F3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F30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30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olskiy.kbr.ru" TargetMode="External"/><Relationship Id="rId5" Type="http://schemas.openxmlformats.org/officeDocument/2006/relationships/hyperlink" Target="consultantplus://offline/ref=17C7AAE1D69A03FE3291A70C8E9DCC1AC5D30A8D6E1A87AD9C4F61B11EE857A466E9E6AAF41B546A910E7AECE5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Intel_i5</cp:lastModifiedBy>
  <cp:revision>19</cp:revision>
  <cp:lastPrinted>2026-01-27T09:48:00Z</cp:lastPrinted>
  <dcterms:created xsi:type="dcterms:W3CDTF">2025-12-12T09:56:00Z</dcterms:created>
  <dcterms:modified xsi:type="dcterms:W3CDTF">2026-02-03T14:38:00Z</dcterms:modified>
</cp:coreProperties>
</file>